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E1" w:rsidRDefault="00E250E1" w:rsidP="00E250E1">
      <w:pPr>
        <w:jc w:val="center"/>
        <w:rPr>
          <w:rFonts w:ascii="微软雅黑" w:eastAsia="微软雅黑" w:hAnsi="微软雅黑"/>
          <w:b/>
          <w:bCs/>
          <w:sz w:val="30"/>
        </w:rPr>
      </w:pPr>
      <w:r w:rsidRPr="00E250E1">
        <w:rPr>
          <w:rFonts w:ascii="微软雅黑" w:eastAsia="微软雅黑" w:hAnsi="微软雅黑" w:hint="eastAsia"/>
          <w:b/>
          <w:bCs/>
          <w:sz w:val="30"/>
        </w:rPr>
        <w:t>《</w:t>
      </w:r>
      <w:r w:rsidR="00324158">
        <w:rPr>
          <w:rFonts w:ascii="微软雅黑" w:eastAsia="微软雅黑" w:hAnsi="微软雅黑" w:hint="eastAsia"/>
          <w:b/>
          <w:bCs/>
          <w:sz w:val="30"/>
        </w:rPr>
        <w:t>国家自然科学</w:t>
      </w:r>
      <w:r w:rsidRPr="00E250E1">
        <w:rPr>
          <w:rFonts w:ascii="微软雅黑" w:eastAsia="微软雅黑" w:hAnsi="微软雅黑" w:hint="eastAsia"/>
          <w:b/>
          <w:bCs/>
          <w:sz w:val="30"/>
        </w:rPr>
        <w:t>基金》</w:t>
      </w:r>
      <w:r w:rsidR="00324158">
        <w:rPr>
          <w:rFonts w:ascii="微软雅黑" w:eastAsia="微软雅黑" w:hAnsi="微软雅黑" w:hint="eastAsia"/>
          <w:b/>
          <w:bCs/>
          <w:sz w:val="30"/>
        </w:rPr>
        <w:t>合作研究</w:t>
      </w:r>
      <w:r w:rsidR="005232DF">
        <w:rPr>
          <w:rFonts w:ascii="微软雅黑" w:eastAsia="微软雅黑" w:hAnsi="微软雅黑" w:hint="eastAsia"/>
          <w:b/>
          <w:bCs/>
          <w:sz w:val="30"/>
        </w:rPr>
        <w:t>意向</w:t>
      </w:r>
      <w:r w:rsidRPr="00E250E1">
        <w:rPr>
          <w:rFonts w:ascii="微软雅黑" w:eastAsia="微软雅黑" w:hAnsi="微软雅黑" w:hint="eastAsia"/>
          <w:b/>
          <w:bCs/>
          <w:sz w:val="30"/>
        </w:rPr>
        <w:t>协议书</w:t>
      </w:r>
    </w:p>
    <w:p w:rsidR="00356B98" w:rsidRPr="00E250E1" w:rsidRDefault="00356B98" w:rsidP="00E250E1">
      <w:pPr>
        <w:jc w:val="center"/>
        <w:rPr>
          <w:rFonts w:ascii="微软雅黑" w:eastAsia="微软雅黑" w:hAnsi="微软雅黑"/>
          <w:b/>
          <w:bCs/>
          <w:sz w:val="30"/>
        </w:rPr>
      </w:pPr>
    </w:p>
    <w:p w:rsidR="00E250E1" w:rsidRPr="00E250E1" w:rsidRDefault="00E250E1" w:rsidP="00E250E1">
      <w:pPr>
        <w:spacing w:line="400" w:lineRule="exact"/>
        <w:jc w:val="left"/>
        <w:rPr>
          <w:rFonts w:ascii="微软雅黑" w:eastAsia="微软雅黑" w:hAnsi="微软雅黑"/>
          <w:sz w:val="24"/>
        </w:rPr>
      </w:pPr>
      <w:r w:rsidRPr="00E250E1">
        <w:rPr>
          <w:rFonts w:ascii="微软雅黑" w:eastAsia="微软雅黑" w:hAnsi="微软雅黑" w:hint="eastAsia"/>
          <w:sz w:val="24"/>
        </w:rPr>
        <w:t>课题名称：</w:t>
      </w:r>
    </w:p>
    <w:p w:rsidR="00E250E1" w:rsidRPr="00E250E1" w:rsidRDefault="009F055D" w:rsidP="00E250E1">
      <w:pPr>
        <w:spacing w:line="400" w:lineRule="exact"/>
        <w:jc w:val="left"/>
        <w:rPr>
          <w:rFonts w:ascii="微软雅黑" w:eastAsia="微软雅黑" w:hAnsi="微软雅黑"/>
          <w:sz w:val="24"/>
        </w:rPr>
      </w:pPr>
      <w:r>
        <w:rPr>
          <w:rFonts w:ascii="微软雅黑" w:eastAsia="微软雅黑" w:hAnsi="微软雅黑" w:hint="eastAsia"/>
          <w:sz w:val="24"/>
        </w:rPr>
        <w:t>项目类型</w:t>
      </w:r>
      <w:r w:rsidR="00E250E1">
        <w:rPr>
          <w:rFonts w:ascii="微软雅黑" w:eastAsia="微软雅黑" w:hAnsi="微软雅黑" w:hint="eastAsia"/>
          <w:sz w:val="24"/>
        </w:rPr>
        <w:t>：</w:t>
      </w:r>
    </w:p>
    <w:p w:rsidR="009F055D" w:rsidRDefault="00E250E1" w:rsidP="00E250E1">
      <w:pPr>
        <w:spacing w:line="400" w:lineRule="exact"/>
        <w:jc w:val="left"/>
        <w:rPr>
          <w:rFonts w:ascii="微软雅黑" w:eastAsia="微软雅黑" w:hAnsi="微软雅黑"/>
          <w:sz w:val="24"/>
        </w:rPr>
      </w:pPr>
      <w:r>
        <w:rPr>
          <w:rFonts w:ascii="微软雅黑" w:eastAsia="微软雅黑" w:hAnsi="微软雅黑" w:hint="eastAsia"/>
          <w:sz w:val="24"/>
        </w:rPr>
        <w:t>甲方：</w:t>
      </w:r>
      <w:r w:rsidR="009F055D">
        <w:rPr>
          <w:rFonts w:ascii="微软雅黑" w:eastAsia="微软雅黑" w:hAnsi="微软雅黑" w:hint="eastAsia"/>
          <w:sz w:val="24"/>
        </w:rPr>
        <w:t>单位名称、</w:t>
      </w:r>
      <w:r w:rsidR="00324158">
        <w:rPr>
          <w:rFonts w:ascii="微软雅黑" w:eastAsia="微软雅黑" w:hAnsi="微软雅黑" w:hint="eastAsia"/>
          <w:sz w:val="24"/>
        </w:rPr>
        <w:t>项目负责人</w:t>
      </w:r>
    </w:p>
    <w:p w:rsidR="009F055D" w:rsidRDefault="00E250E1" w:rsidP="009F055D">
      <w:pPr>
        <w:spacing w:line="400" w:lineRule="exact"/>
        <w:jc w:val="left"/>
        <w:rPr>
          <w:rFonts w:ascii="微软雅黑" w:eastAsia="微软雅黑" w:hAnsi="微软雅黑"/>
          <w:sz w:val="24"/>
        </w:rPr>
      </w:pPr>
      <w:r>
        <w:rPr>
          <w:rFonts w:ascii="微软雅黑" w:eastAsia="微软雅黑" w:hAnsi="微软雅黑" w:hint="eastAsia"/>
          <w:sz w:val="24"/>
        </w:rPr>
        <w:t>乙方：</w:t>
      </w:r>
      <w:r w:rsidR="009F055D">
        <w:rPr>
          <w:rFonts w:ascii="微软雅黑" w:eastAsia="微软雅黑" w:hAnsi="微软雅黑" w:hint="eastAsia"/>
          <w:sz w:val="24"/>
        </w:rPr>
        <w:t>单位名称、项目负责人</w:t>
      </w:r>
    </w:p>
    <w:p w:rsidR="00E12871" w:rsidRPr="009F055D" w:rsidRDefault="00E12871" w:rsidP="00E250E1">
      <w:pPr>
        <w:spacing w:line="400" w:lineRule="exact"/>
        <w:jc w:val="left"/>
        <w:rPr>
          <w:rFonts w:ascii="微软雅黑" w:eastAsia="微软雅黑" w:hAnsi="微软雅黑"/>
          <w:sz w:val="24"/>
        </w:rPr>
      </w:pPr>
    </w:p>
    <w:p w:rsidR="00324158" w:rsidRDefault="00324158" w:rsidP="00324158">
      <w:pPr>
        <w:spacing w:line="400" w:lineRule="exact"/>
        <w:ind w:firstLine="480"/>
        <w:jc w:val="left"/>
        <w:rPr>
          <w:rFonts w:ascii="微软雅黑" w:eastAsia="微软雅黑" w:hAnsi="微软雅黑"/>
          <w:sz w:val="24"/>
        </w:rPr>
      </w:pPr>
      <w:r>
        <w:rPr>
          <w:rFonts w:ascii="微软雅黑" w:eastAsia="微软雅黑" w:hAnsi="微软雅黑" w:hint="eastAsia"/>
          <w:sz w:val="24"/>
        </w:rPr>
        <w:t>为了充分发挥双方学校在承担国家自然科学基金研究项目中的平台与专业优势，本协议双方就共同申报“国家自然科学基金”的事项，经平等协商，在真实、充分表达各自意愿的基础上，依据《中华人民共和国合同法》等有关法律和行政法规，并参考本项目经费来源部门的相关规定，达成以下协议，供合作双方共同恪守。</w:t>
      </w:r>
    </w:p>
    <w:p w:rsidR="00324158" w:rsidRPr="00324158" w:rsidRDefault="00324158" w:rsidP="00324158">
      <w:pPr>
        <w:spacing w:line="400" w:lineRule="exact"/>
        <w:ind w:firstLine="480"/>
        <w:jc w:val="left"/>
        <w:rPr>
          <w:rFonts w:ascii="微软雅黑" w:eastAsia="微软雅黑" w:hAnsi="微软雅黑"/>
          <w:sz w:val="24"/>
        </w:rPr>
      </w:pPr>
    </w:p>
    <w:p w:rsidR="00E250E1" w:rsidRPr="00E250E1" w:rsidRDefault="00E250E1" w:rsidP="00E250E1">
      <w:pPr>
        <w:numPr>
          <w:ilvl w:val="0"/>
          <w:numId w:val="1"/>
        </w:numPr>
        <w:tabs>
          <w:tab w:val="clear" w:pos="720"/>
          <w:tab w:val="num" w:pos="567"/>
        </w:tabs>
        <w:spacing w:line="400" w:lineRule="exact"/>
        <w:jc w:val="left"/>
        <w:rPr>
          <w:rFonts w:ascii="微软雅黑" w:eastAsia="微软雅黑" w:hAnsi="微软雅黑"/>
          <w:sz w:val="24"/>
        </w:rPr>
      </w:pPr>
      <w:r w:rsidRPr="00E250E1">
        <w:rPr>
          <w:rFonts w:ascii="微软雅黑" w:eastAsia="微软雅黑" w:hAnsi="微软雅黑" w:hint="eastAsia"/>
          <w:b/>
          <w:sz w:val="24"/>
        </w:rPr>
        <w:t>研究方向及预期目标</w:t>
      </w:r>
    </w:p>
    <w:p w:rsidR="00E250E1" w:rsidRPr="00E250E1" w:rsidRDefault="00E250E1" w:rsidP="00E250E1">
      <w:pPr>
        <w:spacing w:line="400" w:lineRule="exact"/>
        <w:jc w:val="left"/>
        <w:rPr>
          <w:rFonts w:ascii="微软雅黑" w:eastAsia="微软雅黑" w:hAnsi="微软雅黑"/>
          <w:sz w:val="24"/>
        </w:rPr>
      </w:pPr>
    </w:p>
    <w:p w:rsidR="00E250E1" w:rsidRPr="00E250E1" w:rsidRDefault="00E250E1" w:rsidP="00E250E1">
      <w:pPr>
        <w:spacing w:line="400" w:lineRule="exact"/>
        <w:jc w:val="left"/>
        <w:rPr>
          <w:rFonts w:ascii="微软雅黑" w:eastAsia="微软雅黑" w:hAnsi="微软雅黑"/>
          <w:sz w:val="24"/>
        </w:rPr>
      </w:pPr>
    </w:p>
    <w:p w:rsidR="00E250E1" w:rsidRPr="00E250E1" w:rsidRDefault="00E250E1" w:rsidP="00E250E1">
      <w:pPr>
        <w:numPr>
          <w:ilvl w:val="0"/>
          <w:numId w:val="1"/>
        </w:numPr>
        <w:tabs>
          <w:tab w:val="clear" w:pos="720"/>
          <w:tab w:val="num" w:pos="567"/>
        </w:tabs>
        <w:spacing w:line="400" w:lineRule="exact"/>
        <w:jc w:val="left"/>
        <w:rPr>
          <w:rFonts w:ascii="微软雅黑" w:eastAsia="微软雅黑" w:hAnsi="微软雅黑"/>
          <w:b/>
          <w:sz w:val="24"/>
        </w:rPr>
      </w:pPr>
      <w:r w:rsidRPr="00E250E1">
        <w:rPr>
          <w:rFonts w:ascii="微软雅黑" w:eastAsia="微软雅黑" w:hAnsi="微软雅黑" w:hint="eastAsia"/>
          <w:b/>
          <w:sz w:val="24"/>
        </w:rPr>
        <w:t>合作研究计划、分工和进度</w:t>
      </w:r>
    </w:p>
    <w:p w:rsidR="00E250E1" w:rsidRPr="00E250E1" w:rsidRDefault="00E250E1" w:rsidP="00E250E1">
      <w:pPr>
        <w:spacing w:line="400" w:lineRule="exact"/>
        <w:jc w:val="left"/>
        <w:rPr>
          <w:rFonts w:ascii="微软雅黑" w:eastAsia="微软雅黑" w:hAnsi="微软雅黑"/>
          <w:sz w:val="24"/>
        </w:rPr>
      </w:pPr>
    </w:p>
    <w:p w:rsidR="00E250E1" w:rsidRPr="00E250E1" w:rsidRDefault="00E250E1" w:rsidP="00E250E1">
      <w:pPr>
        <w:spacing w:line="400" w:lineRule="exact"/>
        <w:jc w:val="left"/>
        <w:rPr>
          <w:rFonts w:ascii="微软雅黑" w:eastAsia="微软雅黑" w:hAnsi="微软雅黑"/>
          <w:sz w:val="24"/>
        </w:rPr>
      </w:pPr>
    </w:p>
    <w:p w:rsidR="00E250E1" w:rsidRPr="00E250E1" w:rsidRDefault="00E250E1" w:rsidP="00E250E1">
      <w:pPr>
        <w:numPr>
          <w:ilvl w:val="0"/>
          <w:numId w:val="1"/>
        </w:numPr>
        <w:tabs>
          <w:tab w:val="clear" w:pos="720"/>
          <w:tab w:val="num" w:pos="567"/>
        </w:tabs>
        <w:spacing w:line="400" w:lineRule="exact"/>
        <w:jc w:val="left"/>
        <w:rPr>
          <w:rFonts w:ascii="微软雅黑" w:eastAsia="微软雅黑" w:hAnsi="微软雅黑"/>
          <w:b/>
          <w:sz w:val="24"/>
        </w:rPr>
      </w:pPr>
      <w:r w:rsidRPr="00E250E1">
        <w:rPr>
          <w:rFonts w:ascii="微软雅黑" w:eastAsia="微软雅黑" w:hAnsi="微软雅黑" w:hint="eastAsia"/>
          <w:b/>
          <w:sz w:val="24"/>
        </w:rPr>
        <w:t>知识产权归属、使用和转移</w:t>
      </w:r>
    </w:p>
    <w:p w:rsidR="00E250E1" w:rsidRPr="00E250E1" w:rsidRDefault="00E250E1" w:rsidP="00E250E1">
      <w:pPr>
        <w:spacing w:line="400" w:lineRule="exact"/>
        <w:jc w:val="left"/>
        <w:rPr>
          <w:rFonts w:ascii="微软雅黑" w:eastAsia="微软雅黑" w:hAnsi="微软雅黑"/>
          <w:sz w:val="24"/>
        </w:rPr>
      </w:pPr>
    </w:p>
    <w:p w:rsidR="00E250E1" w:rsidRDefault="00E250E1" w:rsidP="00E250E1">
      <w:pPr>
        <w:spacing w:line="400" w:lineRule="exact"/>
        <w:jc w:val="left"/>
        <w:rPr>
          <w:rFonts w:ascii="微软雅黑" w:eastAsia="微软雅黑" w:hAnsi="微软雅黑"/>
          <w:sz w:val="24"/>
        </w:rPr>
      </w:pPr>
    </w:p>
    <w:p w:rsidR="00B83676" w:rsidRPr="00EB1E49" w:rsidRDefault="00B83676" w:rsidP="00B83676">
      <w:pPr>
        <w:numPr>
          <w:ilvl w:val="0"/>
          <w:numId w:val="1"/>
        </w:numPr>
        <w:spacing w:line="400" w:lineRule="exact"/>
        <w:jc w:val="left"/>
        <w:rPr>
          <w:rFonts w:ascii="微软雅黑" w:eastAsia="微软雅黑" w:hAnsi="微软雅黑"/>
          <w:b/>
          <w:sz w:val="24"/>
        </w:rPr>
      </w:pPr>
      <w:r w:rsidRPr="00EB1E49">
        <w:rPr>
          <w:rFonts w:ascii="微软雅黑" w:eastAsia="微软雅黑" w:hAnsi="微软雅黑" w:hint="eastAsia"/>
          <w:b/>
          <w:sz w:val="24"/>
        </w:rPr>
        <w:t>经费分配</w:t>
      </w:r>
    </w:p>
    <w:p w:rsidR="00B83676" w:rsidRDefault="00B83676" w:rsidP="00B83676">
      <w:pPr>
        <w:spacing w:line="400" w:lineRule="exact"/>
        <w:ind w:firstLine="480"/>
        <w:jc w:val="left"/>
        <w:rPr>
          <w:rFonts w:ascii="微软雅黑" w:eastAsia="微软雅黑" w:hAnsi="微软雅黑"/>
          <w:sz w:val="24"/>
        </w:rPr>
      </w:pPr>
      <w:r>
        <w:rPr>
          <w:rFonts w:ascii="微软雅黑" w:eastAsia="微软雅黑" w:hAnsi="微软雅黑" w:hint="eastAsia"/>
          <w:sz w:val="24"/>
        </w:rPr>
        <w:t>本项目</w:t>
      </w:r>
      <w:r w:rsidR="009F055D">
        <w:rPr>
          <w:rFonts w:ascii="微软雅黑" w:eastAsia="微软雅黑" w:hAnsi="微软雅黑" w:hint="eastAsia"/>
          <w:sz w:val="24"/>
        </w:rPr>
        <w:t>共申请</w:t>
      </w:r>
      <w:r w:rsidR="00070654">
        <w:rPr>
          <w:rFonts w:ascii="微软雅黑" w:eastAsia="微软雅黑" w:hAnsi="微软雅黑" w:hint="eastAsia"/>
          <w:sz w:val="24"/>
        </w:rPr>
        <w:t>直接</w:t>
      </w:r>
      <w:r>
        <w:rPr>
          <w:rFonts w:ascii="微软雅黑" w:eastAsia="微软雅黑" w:hAnsi="微软雅黑" w:hint="eastAsia"/>
          <w:sz w:val="24"/>
        </w:rPr>
        <w:t>经费  万元，</w:t>
      </w:r>
      <w:r w:rsidR="009F055D">
        <w:rPr>
          <w:rFonts w:ascii="微软雅黑" w:eastAsia="微软雅黑" w:hAnsi="微软雅黑" w:hint="eastAsia"/>
          <w:sz w:val="24"/>
        </w:rPr>
        <w:t>乙方</w:t>
      </w:r>
      <w:r w:rsidR="00070654">
        <w:rPr>
          <w:rFonts w:ascii="微软雅黑" w:eastAsia="微软雅黑" w:hAnsi="微软雅黑" w:hint="eastAsia"/>
          <w:sz w:val="24"/>
        </w:rPr>
        <w:t>直接</w:t>
      </w:r>
      <w:r w:rsidR="009F055D">
        <w:rPr>
          <w:rFonts w:ascii="微软雅黑" w:eastAsia="微软雅黑" w:hAnsi="微软雅黑" w:hint="eastAsia"/>
          <w:sz w:val="24"/>
        </w:rPr>
        <w:t>经费为总</w:t>
      </w:r>
      <w:r w:rsidR="00070654">
        <w:rPr>
          <w:rFonts w:ascii="微软雅黑" w:eastAsia="微软雅黑" w:hAnsi="微软雅黑" w:hint="eastAsia"/>
          <w:sz w:val="24"/>
        </w:rPr>
        <w:t>直接</w:t>
      </w:r>
      <w:r w:rsidR="009F055D">
        <w:rPr>
          <w:rFonts w:ascii="微软雅黑" w:eastAsia="微软雅黑" w:hAnsi="微软雅黑" w:hint="eastAsia"/>
          <w:sz w:val="24"/>
        </w:rPr>
        <w:t>经费的   %，拨付形式为</w:t>
      </w:r>
      <w:r>
        <w:rPr>
          <w:rFonts w:ascii="微软雅黑" w:eastAsia="微软雅黑" w:hAnsi="微软雅黑" w:hint="eastAsia"/>
          <w:sz w:val="24"/>
        </w:rPr>
        <w:t>甲方以一次性(分批次的)方式拨付给乙方，</w:t>
      </w:r>
      <w:r w:rsidR="00E70440">
        <w:rPr>
          <w:rFonts w:ascii="微软雅黑" w:eastAsia="微软雅黑" w:hAnsi="微软雅黑" w:hint="eastAsia"/>
          <w:sz w:val="24"/>
        </w:rPr>
        <w:t>(若分批次，应写明分几批及每批次的经费数)</w:t>
      </w:r>
      <w:r>
        <w:rPr>
          <w:rFonts w:ascii="微软雅黑" w:eastAsia="微软雅黑" w:hAnsi="微软雅黑" w:hint="eastAsia"/>
          <w:sz w:val="24"/>
        </w:rPr>
        <w:t>乙方的经费预算表见附件。</w:t>
      </w:r>
    </w:p>
    <w:p w:rsidR="00B83676" w:rsidRDefault="00B83676" w:rsidP="00B83676">
      <w:pPr>
        <w:spacing w:line="400" w:lineRule="exact"/>
        <w:ind w:firstLine="480"/>
        <w:jc w:val="left"/>
        <w:rPr>
          <w:rFonts w:ascii="微软雅黑" w:eastAsia="微软雅黑" w:hAnsi="微软雅黑"/>
          <w:sz w:val="24"/>
        </w:rPr>
      </w:pPr>
      <w:r>
        <w:rPr>
          <w:rFonts w:ascii="微软雅黑" w:eastAsia="微软雅黑" w:hAnsi="微软雅黑" w:hint="eastAsia"/>
          <w:sz w:val="24"/>
        </w:rPr>
        <w:t>甲乙双方应严格按照经费预算表的各项要求开支经费。</w:t>
      </w:r>
    </w:p>
    <w:p w:rsidR="00EB1E49" w:rsidRPr="00E250E1" w:rsidRDefault="005C7ACB" w:rsidP="00B83676">
      <w:pPr>
        <w:spacing w:line="400" w:lineRule="exact"/>
        <w:ind w:firstLine="480"/>
        <w:jc w:val="left"/>
        <w:rPr>
          <w:rFonts w:ascii="微软雅黑" w:eastAsia="微软雅黑" w:hAnsi="微软雅黑"/>
          <w:sz w:val="24"/>
        </w:rPr>
      </w:pPr>
      <w:bookmarkStart w:id="0" w:name="_GoBack"/>
      <w:bookmarkEnd w:id="0"/>
      <w:r w:rsidRPr="005C7ACB">
        <w:rPr>
          <w:rFonts w:ascii="微软雅黑" w:eastAsia="微软雅黑" w:hAnsi="微软雅黑" w:hint="eastAsia"/>
          <w:sz w:val="24"/>
        </w:rPr>
        <w:t>若最终基金委的批准金额与申请金额不符，则以实际批准金额为准分配</w:t>
      </w:r>
      <w:r w:rsidR="00476EA3">
        <w:rPr>
          <w:rFonts w:ascii="微软雅黑" w:eastAsia="微软雅黑" w:hAnsi="微软雅黑" w:hint="eastAsia"/>
          <w:sz w:val="24"/>
        </w:rPr>
        <w:t>。</w:t>
      </w:r>
    </w:p>
    <w:p w:rsidR="00E250E1" w:rsidRPr="00E250E1" w:rsidRDefault="00E250E1" w:rsidP="00E250E1">
      <w:pPr>
        <w:numPr>
          <w:ilvl w:val="0"/>
          <w:numId w:val="1"/>
        </w:numPr>
        <w:tabs>
          <w:tab w:val="clear" w:pos="720"/>
          <w:tab w:val="num" w:pos="567"/>
        </w:tabs>
        <w:spacing w:line="400" w:lineRule="exact"/>
        <w:jc w:val="left"/>
        <w:rPr>
          <w:rFonts w:ascii="微软雅黑" w:eastAsia="微软雅黑" w:hAnsi="微软雅黑"/>
          <w:b/>
          <w:sz w:val="24"/>
        </w:rPr>
      </w:pPr>
      <w:r w:rsidRPr="00E250E1">
        <w:rPr>
          <w:rFonts w:ascii="微软雅黑" w:eastAsia="微软雅黑" w:hAnsi="微软雅黑" w:hint="eastAsia"/>
          <w:b/>
          <w:sz w:val="24"/>
        </w:rPr>
        <w:t>双方义务与责任</w:t>
      </w:r>
    </w:p>
    <w:p w:rsidR="00E250E1" w:rsidRDefault="007216FE" w:rsidP="007216FE">
      <w:pPr>
        <w:spacing w:line="400" w:lineRule="exact"/>
        <w:ind w:firstLineChars="200" w:firstLine="480"/>
        <w:jc w:val="left"/>
        <w:rPr>
          <w:rFonts w:ascii="微软雅黑" w:eastAsia="微软雅黑" w:hAnsi="微软雅黑"/>
          <w:sz w:val="24"/>
        </w:rPr>
      </w:pPr>
      <w:r>
        <w:rPr>
          <w:rFonts w:ascii="微软雅黑" w:eastAsia="微软雅黑" w:hAnsi="微软雅黑" w:hint="eastAsia"/>
          <w:sz w:val="24"/>
        </w:rPr>
        <w:t>1、未经合作双方同意许可，协议的任何一方均不得将本协议内容以及合作申报材料、相关技术信息、材料等透露给第三方；也不得避开任意一方，独自或与他方申报项目。</w:t>
      </w:r>
    </w:p>
    <w:p w:rsidR="00E250E1" w:rsidRDefault="007216FE" w:rsidP="007216FE">
      <w:pPr>
        <w:spacing w:line="400" w:lineRule="exact"/>
        <w:ind w:firstLineChars="200" w:firstLine="480"/>
        <w:jc w:val="left"/>
        <w:rPr>
          <w:rFonts w:ascii="微软雅黑" w:eastAsia="微软雅黑" w:hAnsi="微软雅黑"/>
          <w:sz w:val="24"/>
        </w:rPr>
      </w:pPr>
      <w:r>
        <w:rPr>
          <w:rFonts w:ascii="微软雅黑" w:eastAsia="微软雅黑" w:hAnsi="微软雅黑" w:hint="eastAsia"/>
          <w:sz w:val="24"/>
        </w:rPr>
        <w:t>2、协议各方应履行本合同而发生的争议，应积极协商、协调解决。</w:t>
      </w:r>
    </w:p>
    <w:p w:rsidR="007216FE" w:rsidRPr="007216FE" w:rsidRDefault="007216FE" w:rsidP="007216FE">
      <w:pPr>
        <w:spacing w:line="400" w:lineRule="exact"/>
        <w:ind w:firstLineChars="200" w:firstLine="480"/>
        <w:jc w:val="left"/>
        <w:rPr>
          <w:rFonts w:ascii="微软雅黑" w:eastAsia="微软雅黑" w:hAnsi="微软雅黑"/>
          <w:sz w:val="24"/>
        </w:rPr>
      </w:pPr>
      <w:r>
        <w:rPr>
          <w:rFonts w:ascii="微软雅黑" w:eastAsia="微软雅黑" w:hAnsi="微软雅黑" w:hint="eastAsia"/>
          <w:sz w:val="24"/>
        </w:rPr>
        <w:lastRenderedPageBreak/>
        <w:t>3、协议未尽事宜，双方应本着互惠互利、友好协商的原则另行协商约定。</w:t>
      </w:r>
    </w:p>
    <w:p w:rsidR="00E250E1" w:rsidRPr="00E250E1" w:rsidRDefault="007216FE" w:rsidP="00E250E1">
      <w:pPr>
        <w:numPr>
          <w:ilvl w:val="0"/>
          <w:numId w:val="1"/>
        </w:numPr>
        <w:tabs>
          <w:tab w:val="clear" w:pos="720"/>
          <w:tab w:val="num" w:pos="567"/>
        </w:tabs>
        <w:spacing w:line="400" w:lineRule="exact"/>
        <w:jc w:val="left"/>
        <w:rPr>
          <w:rFonts w:ascii="微软雅黑" w:eastAsia="微软雅黑" w:hAnsi="微软雅黑"/>
          <w:b/>
          <w:sz w:val="24"/>
        </w:rPr>
      </w:pPr>
      <w:r>
        <w:rPr>
          <w:rFonts w:ascii="微软雅黑" w:eastAsia="微软雅黑" w:hAnsi="微软雅黑" w:hint="eastAsia"/>
          <w:b/>
          <w:sz w:val="24"/>
        </w:rPr>
        <w:t>其他</w:t>
      </w:r>
    </w:p>
    <w:p w:rsidR="00E250E1" w:rsidRDefault="007216FE" w:rsidP="007216FE">
      <w:pPr>
        <w:spacing w:line="400" w:lineRule="exact"/>
        <w:ind w:firstLine="480"/>
        <w:jc w:val="left"/>
        <w:rPr>
          <w:rFonts w:ascii="微软雅黑" w:eastAsia="微软雅黑" w:hAnsi="微软雅黑"/>
          <w:sz w:val="24"/>
        </w:rPr>
      </w:pPr>
      <w:r>
        <w:rPr>
          <w:rFonts w:ascii="微软雅黑" w:eastAsia="微软雅黑" w:hAnsi="微软雅黑" w:hint="eastAsia"/>
          <w:sz w:val="24"/>
        </w:rPr>
        <w:t>本协议自双方签字盖章之日起生效。</w:t>
      </w:r>
    </w:p>
    <w:p w:rsidR="007216FE" w:rsidRPr="007216FE" w:rsidRDefault="007216FE" w:rsidP="007216FE">
      <w:pPr>
        <w:spacing w:line="400" w:lineRule="exact"/>
        <w:ind w:firstLine="480"/>
        <w:jc w:val="left"/>
        <w:rPr>
          <w:rFonts w:ascii="微软雅黑" w:eastAsia="微软雅黑" w:hAnsi="微软雅黑"/>
          <w:sz w:val="24"/>
        </w:rPr>
      </w:pPr>
      <w:r>
        <w:rPr>
          <w:rFonts w:ascii="微软雅黑" w:eastAsia="微软雅黑" w:hAnsi="微软雅黑" w:hint="eastAsia"/>
          <w:sz w:val="24"/>
        </w:rPr>
        <w:t>本协议1式4份，甲乙双方各持2份，具有同等效力。</w:t>
      </w:r>
    </w:p>
    <w:p w:rsidR="007216FE" w:rsidRDefault="007216FE" w:rsidP="00E250E1">
      <w:pPr>
        <w:spacing w:line="400" w:lineRule="exact"/>
        <w:jc w:val="left"/>
        <w:rPr>
          <w:rFonts w:ascii="微软雅黑" w:eastAsia="微软雅黑" w:hAnsi="微软雅黑"/>
          <w:sz w:val="24"/>
        </w:rPr>
      </w:pPr>
    </w:p>
    <w:p w:rsidR="007216FE" w:rsidRDefault="007216FE" w:rsidP="00E250E1">
      <w:pPr>
        <w:spacing w:line="400" w:lineRule="exact"/>
        <w:jc w:val="left"/>
        <w:rPr>
          <w:rFonts w:ascii="微软雅黑" w:eastAsia="微软雅黑" w:hAnsi="微软雅黑"/>
          <w:sz w:val="24"/>
        </w:rPr>
      </w:pPr>
    </w:p>
    <w:tbl>
      <w:tblPr>
        <w:tblW w:w="9108" w:type="dxa"/>
        <w:tblLayout w:type="fixed"/>
        <w:tblLook w:val="0000"/>
      </w:tblPr>
      <w:tblGrid>
        <w:gridCol w:w="4608"/>
        <w:gridCol w:w="4500"/>
      </w:tblGrid>
      <w:tr w:rsidR="009F055D" w:rsidRPr="009F055D" w:rsidTr="00B436D4">
        <w:trPr>
          <w:trHeight w:val="315"/>
        </w:trPr>
        <w:tc>
          <w:tcPr>
            <w:tcW w:w="4608" w:type="dxa"/>
          </w:tcPr>
          <w:p w:rsidR="009F055D" w:rsidRPr="009F055D" w:rsidRDefault="00A54490" w:rsidP="00B436D4">
            <w:pPr>
              <w:spacing w:line="360" w:lineRule="auto"/>
              <w:rPr>
                <w:rFonts w:ascii="微软雅黑" w:eastAsia="微软雅黑" w:hAnsi="微软雅黑"/>
                <w:sz w:val="24"/>
              </w:rPr>
            </w:pPr>
            <w:r>
              <w:rPr>
                <w:rFonts w:ascii="微软雅黑" w:eastAsia="微软雅黑" w:hAnsi="微软雅黑" w:hint="eastAsia"/>
                <w:sz w:val="24"/>
              </w:rPr>
              <w:t>依托单位名称（甲方）：</w:t>
            </w:r>
          </w:p>
        </w:tc>
        <w:tc>
          <w:tcPr>
            <w:tcW w:w="4500" w:type="dxa"/>
          </w:tcPr>
          <w:p w:rsidR="009F055D" w:rsidRPr="009F055D" w:rsidRDefault="009F055D" w:rsidP="00B436D4">
            <w:pPr>
              <w:spacing w:line="360" w:lineRule="auto"/>
              <w:rPr>
                <w:rFonts w:ascii="微软雅黑" w:eastAsia="微软雅黑" w:hAnsi="微软雅黑"/>
                <w:sz w:val="24"/>
              </w:rPr>
            </w:pPr>
            <w:r w:rsidRPr="009F055D">
              <w:rPr>
                <w:rFonts w:ascii="微软雅黑" w:eastAsia="微软雅黑" w:hAnsi="微软雅黑" w:hint="eastAsia"/>
                <w:sz w:val="24"/>
              </w:rPr>
              <w:t>合作单位名称（乙方）：</w:t>
            </w:r>
          </w:p>
        </w:tc>
      </w:tr>
      <w:tr w:rsidR="009F055D" w:rsidRPr="009F055D" w:rsidTr="00B436D4">
        <w:trPr>
          <w:trHeight w:val="315"/>
        </w:trPr>
        <w:tc>
          <w:tcPr>
            <w:tcW w:w="4608" w:type="dxa"/>
          </w:tcPr>
          <w:p w:rsidR="009F055D" w:rsidRPr="009F055D" w:rsidRDefault="009F055D" w:rsidP="00B436D4">
            <w:pPr>
              <w:spacing w:line="360" w:lineRule="auto"/>
              <w:rPr>
                <w:rFonts w:ascii="微软雅黑" w:eastAsia="微软雅黑" w:hAnsi="微软雅黑"/>
                <w:sz w:val="24"/>
              </w:rPr>
            </w:pPr>
            <w:r w:rsidRPr="009F055D">
              <w:rPr>
                <w:rFonts w:ascii="微软雅黑" w:eastAsia="微软雅黑" w:hAnsi="微软雅黑" w:hint="eastAsia"/>
                <w:sz w:val="24"/>
              </w:rPr>
              <w:t>项目负责人（签字）：</w:t>
            </w:r>
          </w:p>
        </w:tc>
        <w:tc>
          <w:tcPr>
            <w:tcW w:w="4500" w:type="dxa"/>
          </w:tcPr>
          <w:p w:rsidR="009F055D" w:rsidRPr="009F055D" w:rsidRDefault="009F055D" w:rsidP="00B436D4">
            <w:pPr>
              <w:spacing w:line="360" w:lineRule="auto"/>
              <w:rPr>
                <w:rFonts w:ascii="微软雅黑" w:eastAsia="微软雅黑" w:hAnsi="微软雅黑"/>
                <w:sz w:val="24"/>
              </w:rPr>
            </w:pPr>
            <w:r w:rsidRPr="009F055D">
              <w:rPr>
                <w:rFonts w:ascii="微软雅黑" w:eastAsia="微软雅黑" w:hAnsi="微软雅黑" w:hint="eastAsia"/>
                <w:sz w:val="24"/>
              </w:rPr>
              <w:t>合作负责人（签字）：</w:t>
            </w:r>
          </w:p>
        </w:tc>
      </w:tr>
      <w:tr w:rsidR="009F055D" w:rsidRPr="009F055D" w:rsidTr="00B436D4">
        <w:trPr>
          <w:trHeight w:val="315"/>
        </w:trPr>
        <w:tc>
          <w:tcPr>
            <w:tcW w:w="4608" w:type="dxa"/>
          </w:tcPr>
          <w:p w:rsidR="009F055D" w:rsidRPr="009F055D" w:rsidRDefault="009F055D" w:rsidP="00B436D4">
            <w:pPr>
              <w:spacing w:line="360" w:lineRule="auto"/>
              <w:rPr>
                <w:rFonts w:ascii="微软雅黑" w:eastAsia="微软雅黑" w:hAnsi="微软雅黑"/>
                <w:sz w:val="24"/>
              </w:rPr>
            </w:pPr>
            <w:r w:rsidRPr="009F055D">
              <w:rPr>
                <w:rFonts w:ascii="微软雅黑" w:eastAsia="微软雅黑" w:hAnsi="微软雅黑" w:hint="eastAsia"/>
                <w:sz w:val="24"/>
              </w:rPr>
              <w:t>日期：</w:t>
            </w:r>
          </w:p>
        </w:tc>
        <w:tc>
          <w:tcPr>
            <w:tcW w:w="4500" w:type="dxa"/>
          </w:tcPr>
          <w:p w:rsidR="009F055D" w:rsidRPr="009F055D" w:rsidRDefault="009F055D" w:rsidP="00B436D4">
            <w:pPr>
              <w:spacing w:line="360" w:lineRule="auto"/>
              <w:rPr>
                <w:rFonts w:ascii="微软雅黑" w:eastAsia="微软雅黑" w:hAnsi="微软雅黑"/>
                <w:sz w:val="24"/>
              </w:rPr>
            </w:pPr>
            <w:r w:rsidRPr="009F055D">
              <w:rPr>
                <w:rFonts w:ascii="微软雅黑" w:eastAsia="微软雅黑" w:hAnsi="微软雅黑" w:hint="eastAsia"/>
                <w:sz w:val="24"/>
              </w:rPr>
              <w:t>日期：</w:t>
            </w:r>
          </w:p>
        </w:tc>
      </w:tr>
    </w:tbl>
    <w:p w:rsidR="00E250E1" w:rsidRPr="009F055D" w:rsidRDefault="00E250E1" w:rsidP="00E250E1">
      <w:pPr>
        <w:spacing w:line="400" w:lineRule="exact"/>
        <w:jc w:val="left"/>
        <w:rPr>
          <w:rFonts w:ascii="微软雅黑" w:eastAsia="微软雅黑" w:hAnsi="微软雅黑"/>
          <w:sz w:val="24"/>
        </w:rPr>
      </w:pPr>
    </w:p>
    <w:p w:rsidR="009F055D" w:rsidRDefault="009F055D" w:rsidP="00E250E1">
      <w:pPr>
        <w:spacing w:line="400" w:lineRule="exact"/>
        <w:jc w:val="left"/>
        <w:rPr>
          <w:rFonts w:ascii="微软雅黑" w:eastAsia="微软雅黑" w:hAnsi="微软雅黑"/>
          <w:sz w:val="24"/>
          <w:u w:val="single"/>
        </w:rPr>
      </w:pPr>
    </w:p>
    <w:p w:rsidR="009F055D" w:rsidRDefault="009F055D" w:rsidP="00E250E1">
      <w:pPr>
        <w:spacing w:line="400" w:lineRule="exact"/>
        <w:jc w:val="left"/>
        <w:rPr>
          <w:rFonts w:ascii="微软雅黑" w:eastAsia="微软雅黑" w:hAnsi="微软雅黑"/>
          <w:sz w:val="24"/>
          <w:u w:val="single"/>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EE2B8E" w:rsidRDefault="00EE2B8E" w:rsidP="00E250E1">
      <w:pPr>
        <w:spacing w:line="400" w:lineRule="exact"/>
        <w:jc w:val="left"/>
        <w:rPr>
          <w:rFonts w:ascii="微软雅黑" w:eastAsia="微软雅黑" w:hAnsi="微软雅黑"/>
          <w:sz w:val="24"/>
        </w:rPr>
      </w:pPr>
    </w:p>
    <w:p w:rsidR="002C2EC4" w:rsidRDefault="002C2EC4" w:rsidP="00E250E1">
      <w:pPr>
        <w:spacing w:line="400" w:lineRule="exact"/>
        <w:jc w:val="left"/>
        <w:rPr>
          <w:rFonts w:ascii="微软雅黑" w:eastAsia="微软雅黑" w:hAnsi="微软雅黑"/>
          <w:sz w:val="24"/>
        </w:rPr>
      </w:pPr>
    </w:p>
    <w:p w:rsidR="00DA0D41" w:rsidRDefault="00DA0D41" w:rsidP="00E250E1">
      <w:pPr>
        <w:spacing w:line="400" w:lineRule="exact"/>
        <w:jc w:val="left"/>
        <w:rPr>
          <w:rFonts w:ascii="微软雅黑" w:eastAsia="微软雅黑" w:hAnsi="微软雅黑"/>
          <w:sz w:val="24"/>
        </w:rPr>
      </w:pPr>
    </w:p>
    <w:p w:rsidR="00DA0D41" w:rsidRDefault="00DA0D41" w:rsidP="00E250E1">
      <w:pPr>
        <w:spacing w:line="400" w:lineRule="exact"/>
        <w:jc w:val="left"/>
        <w:rPr>
          <w:rFonts w:ascii="微软雅黑" w:eastAsia="微软雅黑" w:hAnsi="微软雅黑"/>
          <w:sz w:val="24"/>
        </w:rPr>
      </w:pPr>
    </w:p>
    <w:p w:rsidR="009F055D" w:rsidRPr="009F055D" w:rsidRDefault="009F055D" w:rsidP="005F5C46">
      <w:pPr>
        <w:jc w:val="left"/>
        <w:rPr>
          <w:rFonts w:ascii="微软雅黑" w:eastAsia="微软雅黑" w:hAnsi="微软雅黑"/>
          <w:sz w:val="24"/>
        </w:rPr>
      </w:pPr>
      <w:r w:rsidRPr="009F055D">
        <w:rPr>
          <w:rFonts w:ascii="微软雅黑" w:eastAsia="微软雅黑" w:hAnsi="微软雅黑" w:hint="eastAsia"/>
          <w:sz w:val="24"/>
        </w:rPr>
        <w:lastRenderedPageBreak/>
        <w:t>附件：</w:t>
      </w:r>
    </w:p>
    <w:tbl>
      <w:tblPr>
        <w:tblW w:w="9685" w:type="dxa"/>
        <w:jc w:val="center"/>
        <w:tblLayout w:type="fixed"/>
        <w:tblCellMar>
          <w:left w:w="54" w:type="dxa"/>
          <w:right w:w="54" w:type="dxa"/>
        </w:tblCellMar>
        <w:tblLook w:val="0000"/>
      </w:tblPr>
      <w:tblGrid>
        <w:gridCol w:w="9685"/>
      </w:tblGrid>
      <w:tr w:rsidR="009F055D" w:rsidRPr="005F5C46" w:rsidTr="00B436D4">
        <w:trPr>
          <w:trHeight w:val="465"/>
          <w:jc w:val="center"/>
        </w:trPr>
        <w:tc>
          <w:tcPr>
            <w:tcW w:w="9685" w:type="dxa"/>
          </w:tcPr>
          <w:p w:rsidR="009F055D" w:rsidRPr="005F5C46" w:rsidRDefault="009F055D" w:rsidP="005F5C46">
            <w:pPr>
              <w:autoSpaceDE w:val="0"/>
              <w:autoSpaceDN w:val="0"/>
              <w:adjustRightInd w:val="0"/>
              <w:spacing w:line="300" w:lineRule="exact"/>
              <w:rPr>
                <w:rFonts w:ascii="微软雅黑" w:eastAsia="微软雅黑" w:hAnsi="微软雅黑"/>
                <w:sz w:val="24"/>
              </w:rPr>
            </w:pPr>
            <w:r w:rsidRPr="005F5C46">
              <w:rPr>
                <w:rFonts w:ascii="微软雅黑" w:eastAsia="微软雅黑" w:hAnsi="微软雅黑" w:hint="eastAsia"/>
                <w:sz w:val="24"/>
              </w:rPr>
              <w:t>乙方经费预算表</w:t>
            </w:r>
          </w:p>
        </w:tc>
      </w:tr>
      <w:tr w:rsidR="009F055D" w:rsidRPr="005F5C46" w:rsidTr="00B436D4">
        <w:trPr>
          <w:trHeight w:val="2358"/>
          <w:jc w:val="center"/>
        </w:trPr>
        <w:tc>
          <w:tcPr>
            <w:tcW w:w="9685" w:type="dxa"/>
          </w:tcPr>
          <w:p w:rsidR="009F055D" w:rsidRPr="005F5C46" w:rsidRDefault="009F055D" w:rsidP="005F5C46">
            <w:pPr>
              <w:autoSpaceDE w:val="0"/>
              <w:autoSpaceDN w:val="0"/>
              <w:adjustRightInd w:val="0"/>
              <w:spacing w:line="300" w:lineRule="exact"/>
              <w:jc w:val="left"/>
              <w:rPr>
                <w:rFonts w:ascii="微软雅黑" w:eastAsia="微软雅黑" w:hAnsi="微软雅黑"/>
                <w:sz w:val="24"/>
              </w:rPr>
            </w:pPr>
            <w:r w:rsidRPr="005F5C46">
              <w:rPr>
                <w:rFonts w:ascii="微软雅黑" w:eastAsia="微软雅黑" w:hAnsi="微软雅黑" w:hint="eastAsia"/>
                <w:sz w:val="24"/>
              </w:rPr>
              <w:t>预算编制说明：</w:t>
            </w:r>
          </w:p>
          <w:p w:rsidR="009F055D" w:rsidRPr="005F5C46" w:rsidRDefault="009F055D" w:rsidP="005F5C46">
            <w:pPr>
              <w:numPr>
                <w:ilvl w:val="0"/>
                <w:numId w:val="2"/>
              </w:numPr>
              <w:autoSpaceDE w:val="0"/>
              <w:autoSpaceDN w:val="0"/>
              <w:adjustRightInd w:val="0"/>
              <w:spacing w:line="300" w:lineRule="exact"/>
              <w:jc w:val="left"/>
              <w:rPr>
                <w:rFonts w:ascii="微软雅黑" w:eastAsia="微软雅黑" w:hAnsi="微软雅黑"/>
                <w:sz w:val="24"/>
              </w:rPr>
            </w:pPr>
            <w:r w:rsidRPr="005F5C46">
              <w:rPr>
                <w:rFonts w:ascii="微软雅黑" w:eastAsia="微软雅黑" w:hAnsi="微软雅黑" w:hint="eastAsia"/>
                <w:sz w:val="24"/>
              </w:rPr>
              <w:t>在填报本表之前，请根据项目资助类别认真阅读相关的资助经费管理办法；</w:t>
            </w:r>
          </w:p>
          <w:p w:rsidR="009F055D" w:rsidRPr="005F5C46" w:rsidRDefault="009F055D" w:rsidP="005F5C46">
            <w:pPr>
              <w:numPr>
                <w:ilvl w:val="0"/>
                <w:numId w:val="2"/>
              </w:numPr>
              <w:autoSpaceDE w:val="0"/>
              <w:autoSpaceDN w:val="0"/>
              <w:adjustRightInd w:val="0"/>
              <w:spacing w:line="300" w:lineRule="exact"/>
              <w:jc w:val="left"/>
              <w:rPr>
                <w:rFonts w:ascii="微软雅黑" w:eastAsia="微软雅黑" w:hAnsi="微软雅黑"/>
                <w:sz w:val="24"/>
              </w:rPr>
            </w:pPr>
            <w:r w:rsidRPr="005F5C46">
              <w:rPr>
                <w:rFonts w:ascii="微软雅黑" w:eastAsia="微软雅黑" w:hAnsi="微软雅黑" w:hint="eastAsia"/>
                <w:sz w:val="24"/>
              </w:rPr>
              <w:t xml:space="preserve">经费预算的编制以申请书中的《经费申请表》为基础，以《国家自然科学基金项目资助批准通知书》中的资助金额为依据； </w:t>
            </w:r>
          </w:p>
          <w:p w:rsidR="009F055D" w:rsidRPr="005F5C46" w:rsidRDefault="009F055D" w:rsidP="005F5C46">
            <w:pPr>
              <w:numPr>
                <w:ilvl w:val="0"/>
                <w:numId w:val="2"/>
              </w:numPr>
              <w:autoSpaceDE w:val="0"/>
              <w:autoSpaceDN w:val="0"/>
              <w:adjustRightInd w:val="0"/>
              <w:spacing w:line="300" w:lineRule="exact"/>
              <w:jc w:val="left"/>
              <w:rPr>
                <w:rFonts w:ascii="微软雅黑" w:eastAsia="微软雅黑" w:hAnsi="微软雅黑"/>
                <w:sz w:val="24"/>
              </w:rPr>
            </w:pPr>
            <w:r w:rsidRPr="005F5C46">
              <w:rPr>
                <w:rFonts w:ascii="微软雅黑" w:eastAsia="微软雅黑" w:hAnsi="微软雅黑" w:hint="eastAsia"/>
                <w:sz w:val="24"/>
              </w:rPr>
              <w:t>一般乙方经费总额应不超过项目批准通知书中资助金额的50%；</w:t>
            </w:r>
          </w:p>
          <w:p w:rsidR="009F055D" w:rsidRPr="005F5C46" w:rsidRDefault="009F055D" w:rsidP="005F5C46">
            <w:pPr>
              <w:numPr>
                <w:ilvl w:val="0"/>
                <w:numId w:val="2"/>
              </w:numPr>
              <w:autoSpaceDE w:val="0"/>
              <w:autoSpaceDN w:val="0"/>
              <w:adjustRightInd w:val="0"/>
              <w:spacing w:line="300" w:lineRule="exact"/>
              <w:jc w:val="left"/>
              <w:rPr>
                <w:rFonts w:ascii="微软雅黑" w:eastAsia="微软雅黑" w:hAnsi="微软雅黑"/>
                <w:sz w:val="24"/>
              </w:rPr>
            </w:pPr>
            <w:r w:rsidRPr="005F5C46">
              <w:rPr>
                <w:rFonts w:ascii="微软雅黑" w:eastAsia="微软雅黑" w:hAnsi="微软雅黑" w:hint="eastAsia"/>
                <w:sz w:val="24"/>
              </w:rPr>
              <w:t>编制经费预算时，不考虑不可预见因素和前期投入；</w:t>
            </w:r>
          </w:p>
          <w:p w:rsidR="009F055D" w:rsidRPr="005F5C46" w:rsidRDefault="009F055D" w:rsidP="005F5C46">
            <w:pPr>
              <w:numPr>
                <w:ilvl w:val="0"/>
                <w:numId w:val="2"/>
              </w:numPr>
              <w:autoSpaceDE w:val="0"/>
              <w:autoSpaceDN w:val="0"/>
              <w:adjustRightInd w:val="0"/>
              <w:spacing w:line="300" w:lineRule="exact"/>
              <w:jc w:val="left"/>
              <w:rPr>
                <w:rFonts w:ascii="微软雅黑" w:eastAsia="微软雅黑" w:hAnsi="微软雅黑"/>
                <w:sz w:val="24"/>
              </w:rPr>
            </w:pPr>
            <w:r w:rsidRPr="005F5C46">
              <w:rPr>
                <w:rFonts w:ascii="微软雅黑" w:eastAsia="微软雅黑" w:hAnsi="微软雅黑" w:hint="eastAsia"/>
                <w:sz w:val="24"/>
              </w:rPr>
              <w:t>购置与试制仪器设备在</w:t>
            </w:r>
            <w:r w:rsidR="00EF54CC" w:rsidRPr="005F5C46">
              <w:rPr>
                <w:rFonts w:ascii="微软雅黑" w:eastAsia="微软雅黑" w:hAnsi="微软雅黑" w:hint="eastAsia"/>
                <w:sz w:val="24"/>
              </w:rPr>
              <w:t>10</w:t>
            </w:r>
            <w:r w:rsidRPr="005F5C46">
              <w:rPr>
                <w:rFonts w:ascii="微软雅黑" w:eastAsia="微软雅黑" w:hAnsi="微软雅黑" w:hint="eastAsia"/>
                <w:sz w:val="24"/>
              </w:rPr>
              <w:t>万元以上（包括</w:t>
            </w:r>
            <w:r w:rsidR="00EF54CC" w:rsidRPr="005F5C46">
              <w:rPr>
                <w:rFonts w:ascii="微软雅黑" w:eastAsia="微软雅黑" w:hAnsi="微软雅黑" w:hint="eastAsia"/>
                <w:sz w:val="24"/>
              </w:rPr>
              <w:t>10</w:t>
            </w:r>
            <w:r w:rsidRPr="005F5C46">
              <w:rPr>
                <w:rFonts w:ascii="微软雅黑" w:eastAsia="微软雅黑" w:hAnsi="微软雅黑" w:hint="eastAsia"/>
                <w:sz w:val="24"/>
              </w:rPr>
              <w:t>万元）时，须与甲方协商，并在报送基金委的《计划书》报告正文中逐项说明用途和必要性。</w:t>
            </w:r>
          </w:p>
        </w:tc>
      </w:tr>
      <w:tr w:rsidR="009F055D" w:rsidRPr="005F5C46" w:rsidTr="00B436D4">
        <w:trPr>
          <w:trHeight w:val="360"/>
          <w:jc w:val="center"/>
        </w:trPr>
        <w:tc>
          <w:tcPr>
            <w:tcW w:w="9685" w:type="dxa"/>
          </w:tcPr>
          <w:p w:rsidR="009F055D" w:rsidRPr="005F5C46" w:rsidRDefault="009F055D" w:rsidP="005F5C46">
            <w:pPr>
              <w:autoSpaceDE w:val="0"/>
              <w:autoSpaceDN w:val="0"/>
              <w:adjustRightInd w:val="0"/>
              <w:spacing w:line="300" w:lineRule="exact"/>
              <w:jc w:val="right"/>
              <w:rPr>
                <w:rFonts w:ascii="微软雅黑" w:eastAsia="微软雅黑" w:hAnsi="微软雅黑"/>
                <w:sz w:val="24"/>
              </w:rPr>
            </w:pPr>
            <w:r w:rsidRPr="005F5C46">
              <w:rPr>
                <w:rFonts w:ascii="微软雅黑" w:eastAsia="微软雅黑" w:hAnsi="微软雅黑" w:hint="eastAsia"/>
                <w:sz w:val="24"/>
              </w:rPr>
              <w:t>（金额单位：万元）</w:t>
            </w:r>
          </w:p>
        </w:tc>
      </w:tr>
    </w:tbl>
    <w:p w:rsidR="009F055D" w:rsidRPr="00E54E6C" w:rsidRDefault="009F055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合作单位项目资金预算表</w:t>
      </w:r>
    </w:p>
    <w:tbl>
      <w:tblPr>
        <w:tblW w:w="8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203"/>
        <w:gridCol w:w="4764"/>
        <w:gridCol w:w="2662"/>
      </w:tblGrid>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序号</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科目名称</w:t>
            </w:r>
          </w:p>
        </w:tc>
        <w:tc>
          <w:tcPr>
            <w:tcW w:w="2662"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金额</w:t>
            </w: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1</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一、项目直接费用</w:t>
            </w:r>
          </w:p>
        </w:tc>
        <w:tc>
          <w:tcPr>
            <w:tcW w:w="2662"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2</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1</w:t>
            </w:r>
            <w:r w:rsidRPr="00E54E6C">
              <w:rPr>
                <w:rFonts w:ascii="微软雅黑" w:eastAsia="微软雅黑" w:hAnsi="微软雅黑" w:hint="eastAsia"/>
                <w:sz w:val="24"/>
              </w:rPr>
              <w:t>、设备费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3</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w:t>
            </w:r>
            <w:r w:rsidRPr="00E54E6C">
              <w:rPr>
                <w:rFonts w:ascii="微软雅黑" w:eastAsia="微软雅黑" w:hAnsi="微软雅黑"/>
                <w:sz w:val="24"/>
              </w:rPr>
              <w:t>1</w:t>
            </w:r>
            <w:r w:rsidRPr="00E54E6C">
              <w:rPr>
                <w:rFonts w:ascii="微软雅黑" w:eastAsia="微软雅黑" w:hAnsi="微软雅黑" w:hint="eastAsia"/>
                <w:sz w:val="24"/>
              </w:rPr>
              <w:t>）设备购置费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4</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w:t>
            </w:r>
            <w:r w:rsidRPr="00E54E6C">
              <w:rPr>
                <w:rFonts w:ascii="微软雅黑" w:eastAsia="微软雅黑" w:hAnsi="微软雅黑"/>
                <w:sz w:val="24"/>
              </w:rPr>
              <w:t>2</w:t>
            </w:r>
            <w:r w:rsidRPr="00E54E6C">
              <w:rPr>
                <w:rFonts w:ascii="微软雅黑" w:eastAsia="微软雅黑" w:hAnsi="微软雅黑" w:hint="eastAsia"/>
                <w:sz w:val="24"/>
              </w:rPr>
              <w:t>）设备试制费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5</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w:t>
            </w:r>
            <w:r w:rsidRPr="00E54E6C">
              <w:rPr>
                <w:rFonts w:ascii="微软雅黑" w:eastAsia="微软雅黑" w:hAnsi="微软雅黑"/>
                <w:sz w:val="24"/>
              </w:rPr>
              <w:t>3</w:t>
            </w:r>
            <w:r w:rsidRPr="00E54E6C">
              <w:rPr>
                <w:rFonts w:ascii="微软雅黑" w:eastAsia="微软雅黑" w:hAnsi="微软雅黑" w:hint="eastAsia"/>
                <w:sz w:val="24"/>
              </w:rPr>
              <w:t>）设备改造与租赁费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6</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2</w:t>
            </w:r>
            <w:r w:rsidRPr="00E54E6C">
              <w:rPr>
                <w:rFonts w:ascii="微软雅黑" w:eastAsia="微软雅黑" w:hAnsi="微软雅黑" w:hint="eastAsia"/>
                <w:sz w:val="24"/>
              </w:rPr>
              <w:t>、材料费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7</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3</w:t>
            </w:r>
            <w:r w:rsidRPr="00E54E6C">
              <w:rPr>
                <w:rFonts w:ascii="微软雅黑" w:eastAsia="微软雅黑" w:hAnsi="微软雅黑" w:hint="eastAsia"/>
                <w:sz w:val="24"/>
              </w:rPr>
              <w:t>、测试化验加工费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8</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4</w:t>
            </w:r>
            <w:r w:rsidRPr="00E54E6C">
              <w:rPr>
                <w:rFonts w:ascii="微软雅黑" w:eastAsia="微软雅黑" w:hAnsi="微软雅黑" w:hint="eastAsia"/>
                <w:sz w:val="24"/>
              </w:rPr>
              <w:t>、燃料动力费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9</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5</w:t>
            </w:r>
            <w:r w:rsidRPr="00E54E6C">
              <w:rPr>
                <w:rFonts w:ascii="微软雅黑" w:eastAsia="微软雅黑" w:hAnsi="微软雅黑" w:hint="eastAsia"/>
                <w:sz w:val="24"/>
              </w:rPr>
              <w:t>、差旅/会议/国际合作与交流费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10</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6</w:t>
            </w:r>
            <w:r w:rsidRPr="00E54E6C">
              <w:rPr>
                <w:rFonts w:ascii="微软雅黑" w:eastAsia="微软雅黑" w:hAnsi="微软雅黑" w:hint="eastAsia"/>
                <w:sz w:val="24"/>
              </w:rPr>
              <w:t>、出版</w:t>
            </w:r>
            <w:r w:rsidRPr="00E54E6C">
              <w:rPr>
                <w:rFonts w:ascii="微软雅黑" w:eastAsia="微软雅黑" w:hAnsi="微软雅黑"/>
                <w:sz w:val="24"/>
              </w:rPr>
              <w:t>/</w:t>
            </w:r>
            <w:r w:rsidRPr="00E54E6C">
              <w:rPr>
                <w:rFonts w:ascii="微软雅黑" w:eastAsia="微软雅黑" w:hAnsi="微软雅黑" w:hint="eastAsia"/>
                <w:sz w:val="24"/>
              </w:rPr>
              <w:t>文献</w:t>
            </w:r>
            <w:r w:rsidRPr="00E54E6C">
              <w:rPr>
                <w:rFonts w:ascii="微软雅黑" w:eastAsia="微软雅黑" w:hAnsi="微软雅黑"/>
                <w:sz w:val="24"/>
              </w:rPr>
              <w:t>/</w:t>
            </w:r>
            <w:r w:rsidRPr="00E54E6C">
              <w:rPr>
                <w:rFonts w:ascii="微软雅黑" w:eastAsia="微软雅黑" w:hAnsi="微软雅黑" w:hint="eastAsia"/>
                <w:sz w:val="24"/>
              </w:rPr>
              <w:t>信息传播</w:t>
            </w:r>
            <w:r w:rsidRPr="00E54E6C">
              <w:rPr>
                <w:rFonts w:ascii="微软雅黑" w:eastAsia="微软雅黑" w:hAnsi="微软雅黑"/>
                <w:sz w:val="24"/>
              </w:rPr>
              <w:t>/</w:t>
            </w:r>
            <w:r w:rsidRPr="00E54E6C">
              <w:rPr>
                <w:rFonts w:ascii="微软雅黑" w:eastAsia="微软雅黑" w:hAnsi="微软雅黑" w:hint="eastAsia"/>
                <w:sz w:val="24"/>
              </w:rPr>
              <w:t>知识产权事务费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1</w:t>
            </w:r>
            <w:r w:rsidRPr="00E54E6C">
              <w:rPr>
                <w:rFonts w:ascii="微软雅黑" w:eastAsia="微软雅黑" w:hAnsi="微软雅黑" w:hint="eastAsia"/>
                <w:sz w:val="24"/>
              </w:rPr>
              <w:t>1</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7</w:t>
            </w:r>
            <w:r w:rsidRPr="00E54E6C">
              <w:rPr>
                <w:rFonts w:ascii="微软雅黑" w:eastAsia="微软雅黑" w:hAnsi="微软雅黑" w:hint="eastAsia"/>
                <w:sz w:val="24"/>
              </w:rPr>
              <w:t>、劳务费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1</w:t>
            </w:r>
            <w:r w:rsidRPr="00E54E6C">
              <w:rPr>
                <w:rFonts w:ascii="微软雅黑" w:eastAsia="微软雅黑" w:hAnsi="微软雅黑" w:hint="eastAsia"/>
                <w:sz w:val="24"/>
              </w:rPr>
              <w:t>2</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8</w:t>
            </w:r>
            <w:r w:rsidRPr="00E54E6C">
              <w:rPr>
                <w:rFonts w:ascii="微软雅黑" w:eastAsia="微软雅黑" w:hAnsi="微软雅黑" w:hint="eastAsia"/>
                <w:sz w:val="24"/>
              </w:rPr>
              <w:t>、专家咨询费</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1</w:t>
            </w:r>
            <w:r w:rsidRPr="00E54E6C">
              <w:rPr>
                <w:rFonts w:ascii="微软雅黑" w:eastAsia="微软雅黑" w:hAnsi="微软雅黑" w:hint="eastAsia"/>
                <w:sz w:val="24"/>
              </w:rPr>
              <w:t>3</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9</w:t>
            </w:r>
            <w:r w:rsidRPr="00E54E6C">
              <w:rPr>
                <w:rFonts w:ascii="微软雅黑" w:eastAsia="微软雅黑" w:hAnsi="微软雅黑" w:hint="eastAsia"/>
                <w:sz w:val="24"/>
              </w:rPr>
              <w:t>、其他支出</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r w:rsidR="00523FCD" w:rsidRPr="00E54E6C" w:rsidTr="00523FCD">
        <w:trPr>
          <w:cantSplit/>
          <w:trHeight w:val="403"/>
          <w:jc w:val="center"/>
        </w:trPr>
        <w:tc>
          <w:tcPr>
            <w:tcW w:w="1203"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sz w:val="24"/>
              </w:rPr>
              <w:t>1</w:t>
            </w:r>
            <w:r w:rsidRPr="00E54E6C">
              <w:rPr>
                <w:rFonts w:ascii="微软雅黑" w:eastAsia="微软雅黑" w:hAnsi="微软雅黑" w:hint="eastAsia"/>
                <w:sz w:val="24"/>
              </w:rPr>
              <w:t>4</w:t>
            </w:r>
          </w:p>
        </w:tc>
        <w:tc>
          <w:tcPr>
            <w:tcW w:w="4764" w:type="dxa"/>
            <w:vAlign w:val="center"/>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r w:rsidRPr="00E54E6C">
              <w:rPr>
                <w:rFonts w:ascii="微软雅黑" w:eastAsia="微软雅黑" w:hAnsi="微软雅黑" w:hint="eastAsia"/>
                <w:sz w:val="24"/>
              </w:rPr>
              <w:t>二、自筹资金</w:t>
            </w:r>
          </w:p>
        </w:tc>
        <w:tc>
          <w:tcPr>
            <w:tcW w:w="2662" w:type="dxa"/>
          </w:tcPr>
          <w:p w:rsidR="00523FCD" w:rsidRPr="00E54E6C" w:rsidRDefault="00523FCD" w:rsidP="00E54E6C">
            <w:pPr>
              <w:autoSpaceDE w:val="0"/>
              <w:autoSpaceDN w:val="0"/>
              <w:adjustRightInd w:val="0"/>
              <w:spacing w:line="300" w:lineRule="exact"/>
              <w:jc w:val="left"/>
              <w:rPr>
                <w:rFonts w:ascii="微软雅黑" w:eastAsia="微软雅黑" w:hAnsi="微软雅黑"/>
                <w:sz w:val="24"/>
              </w:rPr>
            </w:pPr>
          </w:p>
        </w:tc>
      </w:tr>
    </w:tbl>
    <w:p w:rsidR="009F055D" w:rsidRDefault="009F055D" w:rsidP="009F055D">
      <w:pPr>
        <w:jc w:val="center"/>
        <w:rPr>
          <w:rFonts w:ascii="仿宋" w:eastAsia="仿宋" w:hAnsi="仿宋"/>
          <w:sz w:val="24"/>
        </w:rPr>
      </w:pPr>
    </w:p>
    <w:p w:rsidR="00117982" w:rsidRPr="005F5C46" w:rsidRDefault="00117982" w:rsidP="005F5C46">
      <w:pPr>
        <w:spacing w:line="400" w:lineRule="exact"/>
        <w:ind w:firstLine="480"/>
        <w:jc w:val="left"/>
        <w:rPr>
          <w:rFonts w:ascii="微软雅黑" w:eastAsia="微软雅黑" w:hAnsi="微软雅黑"/>
          <w:sz w:val="24"/>
        </w:rPr>
      </w:pPr>
      <w:r w:rsidRPr="005F5C46">
        <w:rPr>
          <w:rFonts w:ascii="微软雅黑" w:eastAsia="微软雅黑" w:hAnsi="微软雅黑" w:hint="eastAsia"/>
          <w:sz w:val="24"/>
        </w:rPr>
        <w:t>乙方财务部门（公章）：            乙方科研部门（公章）：</w:t>
      </w:r>
    </w:p>
    <w:p w:rsidR="00117982" w:rsidRPr="005F5C46" w:rsidRDefault="00117982" w:rsidP="005F5C46">
      <w:pPr>
        <w:spacing w:line="400" w:lineRule="exact"/>
        <w:ind w:firstLine="480"/>
        <w:jc w:val="left"/>
        <w:rPr>
          <w:rFonts w:ascii="微软雅黑" w:eastAsia="微软雅黑" w:hAnsi="微软雅黑"/>
          <w:sz w:val="24"/>
        </w:rPr>
      </w:pPr>
      <w:r w:rsidRPr="005F5C46">
        <w:rPr>
          <w:rFonts w:ascii="微软雅黑" w:eastAsia="微软雅黑" w:hAnsi="微软雅黑" w:hint="eastAsia"/>
          <w:sz w:val="24"/>
        </w:rPr>
        <w:t xml:space="preserve">                </w:t>
      </w:r>
    </w:p>
    <w:p w:rsidR="00117982" w:rsidRPr="005F5C46" w:rsidRDefault="00117982" w:rsidP="005F5C46">
      <w:pPr>
        <w:spacing w:line="400" w:lineRule="exact"/>
        <w:ind w:firstLine="480"/>
        <w:jc w:val="left"/>
        <w:rPr>
          <w:rFonts w:ascii="微软雅黑" w:eastAsia="微软雅黑" w:hAnsi="微软雅黑"/>
          <w:sz w:val="24"/>
        </w:rPr>
      </w:pPr>
    </w:p>
    <w:p w:rsidR="00117982" w:rsidRPr="005F5C46" w:rsidRDefault="00117982" w:rsidP="005F5C46">
      <w:pPr>
        <w:spacing w:line="400" w:lineRule="exact"/>
        <w:ind w:firstLine="480"/>
        <w:jc w:val="left"/>
        <w:rPr>
          <w:rFonts w:ascii="微软雅黑" w:eastAsia="微软雅黑" w:hAnsi="微软雅黑"/>
          <w:sz w:val="24"/>
        </w:rPr>
      </w:pPr>
      <w:r w:rsidRPr="005F5C46">
        <w:rPr>
          <w:rFonts w:ascii="微软雅黑" w:eastAsia="微软雅黑" w:hAnsi="微软雅黑" w:hint="eastAsia"/>
          <w:sz w:val="24"/>
        </w:rPr>
        <w:t xml:space="preserve">                  </w:t>
      </w:r>
      <w:r w:rsidR="005F5C46">
        <w:rPr>
          <w:rFonts w:ascii="微软雅黑" w:eastAsia="微软雅黑" w:hAnsi="微软雅黑" w:hint="eastAsia"/>
          <w:sz w:val="24"/>
        </w:rPr>
        <w:t xml:space="preserve">             </w:t>
      </w:r>
      <w:r w:rsidRPr="005F5C46">
        <w:rPr>
          <w:rFonts w:ascii="微软雅黑" w:eastAsia="微软雅黑" w:hAnsi="微软雅黑" w:hint="eastAsia"/>
          <w:sz w:val="24"/>
        </w:rPr>
        <w:t xml:space="preserve"> 乙方项目负责人（签字）：</w:t>
      </w:r>
    </w:p>
    <w:p w:rsidR="00117982" w:rsidRPr="005F5C46" w:rsidRDefault="00117982" w:rsidP="005F5C46">
      <w:pPr>
        <w:spacing w:line="400" w:lineRule="exact"/>
        <w:ind w:firstLine="480"/>
        <w:jc w:val="left"/>
        <w:rPr>
          <w:rFonts w:ascii="微软雅黑" w:eastAsia="微软雅黑" w:hAnsi="微软雅黑"/>
          <w:sz w:val="24"/>
        </w:rPr>
      </w:pPr>
    </w:p>
    <w:p w:rsidR="00117982" w:rsidRPr="005F5C46" w:rsidRDefault="00117982" w:rsidP="005F5C46">
      <w:pPr>
        <w:spacing w:line="400" w:lineRule="exact"/>
        <w:ind w:firstLine="480"/>
        <w:jc w:val="left"/>
        <w:rPr>
          <w:rFonts w:ascii="微软雅黑" w:eastAsia="微软雅黑" w:hAnsi="微软雅黑"/>
          <w:sz w:val="24"/>
        </w:rPr>
      </w:pPr>
      <w:r w:rsidRPr="005F5C46">
        <w:rPr>
          <w:rFonts w:ascii="微软雅黑" w:eastAsia="微软雅黑" w:hAnsi="微软雅黑" w:hint="eastAsia"/>
          <w:sz w:val="24"/>
        </w:rPr>
        <w:t xml:space="preserve">              </w:t>
      </w:r>
      <w:r w:rsidR="005F5C46">
        <w:rPr>
          <w:rFonts w:ascii="微软雅黑" w:eastAsia="微软雅黑" w:hAnsi="微软雅黑" w:hint="eastAsia"/>
          <w:sz w:val="24"/>
        </w:rPr>
        <w:t xml:space="preserve">                        </w:t>
      </w:r>
      <w:r w:rsidRPr="005F5C46">
        <w:rPr>
          <w:rFonts w:ascii="微软雅黑" w:eastAsia="微软雅黑" w:hAnsi="微软雅黑" w:hint="eastAsia"/>
          <w:sz w:val="24"/>
        </w:rPr>
        <w:t xml:space="preserve">  年   月   日</w:t>
      </w:r>
    </w:p>
    <w:p w:rsidR="00117982" w:rsidRDefault="00117982" w:rsidP="009F055D">
      <w:pPr>
        <w:jc w:val="center"/>
        <w:rPr>
          <w:rFonts w:ascii="仿宋" w:eastAsia="仿宋" w:hAnsi="仿宋"/>
          <w:sz w:val="24"/>
        </w:rPr>
      </w:pPr>
    </w:p>
    <w:p w:rsidR="00117982" w:rsidRDefault="00117982" w:rsidP="009F055D">
      <w:pPr>
        <w:jc w:val="center"/>
        <w:rPr>
          <w:rFonts w:ascii="仿宋" w:eastAsia="仿宋" w:hAnsi="仿宋"/>
          <w:b/>
          <w:sz w:val="24"/>
        </w:rPr>
      </w:pPr>
    </w:p>
    <w:p w:rsidR="009F055D" w:rsidRPr="001542D9" w:rsidRDefault="009F055D" w:rsidP="009F055D">
      <w:pPr>
        <w:jc w:val="center"/>
        <w:rPr>
          <w:rFonts w:ascii="微软雅黑" w:eastAsia="微软雅黑" w:hAnsi="微软雅黑"/>
          <w:sz w:val="24"/>
        </w:rPr>
      </w:pPr>
      <w:r w:rsidRPr="001542D9">
        <w:rPr>
          <w:rFonts w:ascii="微软雅黑" w:eastAsia="微软雅黑" w:hAnsi="微软雅黑" w:hint="eastAsia"/>
          <w:sz w:val="24"/>
        </w:rPr>
        <w:lastRenderedPageBreak/>
        <w:t>合作单位项目资金预算说明表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9F055D" w:rsidRPr="001542D9" w:rsidTr="00B436D4">
        <w:trPr>
          <w:trHeight w:val="946"/>
        </w:trPr>
        <w:tc>
          <w:tcPr>
            <w:tcW w:w="8522" w:type="dxa"/>
          </w:tcPr>
          <w:p w:rsidR="00523FCD" w:rsidRPr="001542D9" w:rsidRDefault="00523FCD" w:rsidP="00523FCD">
            <w:pPr>
              <w:autoSpaceDE w:val="0"/>
              <w:autoSpaceDN w:val="0"/>
              <w:ind w:left="608" w:hanging="608"/>
              <w:jc w:val="left"/>
              <w:rPr>
                <w:rFonts w:ascii="微软雅黑" w:eastAsia="微软雅黑" w:hAnsi="微软雅黑"/>
                <w:sz w:val="24"/>
              </w:rPr>
            </w:pPr>
            <w:r w:rsidRPr="001542D9">
              <w:rPr>
                <w:rFonts w:ascii="微软雅黑" w:eastAsia="微软雅黑" w:hAnsi="微软雅黑" w:hint="eastAsia"/>
                <w:sz w:val="24"/>
              </w:rPr>
              <w:t>（请按《国家自然科学基金项目预算表编制说明》中的要求，对各项支出的主要用途和测算理由及合作研究外拨资金、单价≥</w:t>
            </w:r>
            <w:r w:rsidRPr="001542D9">
              <w:rPr>
                <w:rFonts w:ascii="微软雅黑" w:eastAsia="微软雅黑" w:hAnsi="微软雅黑"/>
                <w:sz w:val="24"/>
              </w:rPr>
              <w:t>10</w:t>
            </w:r>
            <w:r w:rsidRPr="001542D9">
              <w:rPr>
                <w:rFonts w:ascii="微软雅黑" w:eastAsia="微软雅黑" w:hAnsi="微软雅黑" w:hint="eastAsia"/>
                <w:sz w:val="24"/>
              </w:rPr>
              <w:t>万元的设备费等内容进行详细说明，可根据需要另加附页。）</w:t>
            </w:r>
          </w:p>
          <w:p w:rsidR="009F055D" w:rsidRPr="001542D9" w:rsidRDefault="009F055D"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p w:rsidR="00117982" w:rsidRPr="001542D9" w:rsidRDefault="00117982" w:rsidP="00B436D4">
            <w:pPr>
              <w:rPr>
                <w:rFonts w:ascii="微软雅黑" w:eastAsia="微软雅黑" w:hAnsi="微软雅黑"/>
                <w:sz w:val="24"/>
              </w:rPr>
            </w:pPr>
          </w:p>
        </w:tc>
      </w:tr>
    </w:tbl>
    <w:p w:rsidR="009F055D" w:rsidRPr="009F055D" w:rsidRDefault="009F055D" w:rsidP="00E250E1">
      <w:pPr>
        <w:spacing w:line="400" w:lineRule="exact"/>
        <w:jc w:val="left"/>
        <w:rPr>
          <w:rFonts w:ascii="微软雅黑" w:eastAsia="微软雅黑" w:hAnsi="微软雅黑"/>
          <w:sz w:val="24"/>
          <w:u w:val="single"/>
        </w:rPr>
      </w:pPr>
    </w:p>
    <w:sectPr w:rsidR="009F055D" w:rsidRPr="009F055D" w:rsidSect="00DF6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1D5" w:rsidRDefault="00C351D5">
      <w:r>
        <w:separator/>
      </w:r>
    </w:p>
  </w:endnote>
  <w:endnote w:type="continuationSeparator" w:id="1">
    <w:p w:rsidR="00C351D5" w:rsidRDefault="00C35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1D5" w:rsidRDefault="00C351D5">
      <w:r>
        <w:separator/>
      </w:r>
    </w:p>
  </w:footnote>
  <w:footnote w:type="continuationSeparator" w:id="1">
    <w:p w:rsidR="00C351D5" w:rsidRDefault="00C35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F379D"/>
    <w:multiLevelType w:val="hybridMultilevel"/>
    <w:tmpl w:val="064AB156"/>
    <w:lvl w:ilvl="0" w:tplc="AA70079E">
      <w:start w:val="1"/>
      <w:numFmt w:val="japaneseCounting"/>
      <w:lvlText w:val="%1、"/>
      <w:lvlJc w:val="left"/>
      <w:pPr>
        <w:tabs>
          <w:tab w:val="num" w:pos="720"/>
        </w:tabs>
        <w:ind w:left="720" w:hanging="720"/>
      </w:pPr>
      <w:rPr>
        <w:rFonts w:hint="eastAsia"/>
      </w:rPr>
    </w:lvl>
    <w:lvl w:ilvl="1" w:tplc="2DCE95F0">
      <w:start w:val="1"/>
      <w:numFmt w:val="decimal"/>
      <w:lvlText w:val="%2、"/>
      <w:lvlJc w:val="left"/>
      <w:pPr>
        <w:tabs>
          <w:tab w:val="num" w:pos="1140"/>
        </w:tabs>
        <w:ind w:left="1140" w:hanging="720"/>
      </w:pPr>
      <w:rPr>
        <w:rFonts w:hint="eastAsia"/>
      </w:rPr>
    </w:lvl>
    <w:lvl w:ilvl="2" w:tplc="DD2EABEE">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95A42DE"/>
    <w:multiLevelType w:val="multilevel"/>
    <w:tmpl w:val="495A42D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0E1"/>
    <w:rsid w:val="00070654"/>
    <w:rsid w:val="00117982"/>
    <w:rsid w:val="001542D9"/>
    <w:rsid w:val="0019661D"/>
    <w:rsid w:val="002215D0"/>
    <w:rsid w:val="002B6FF2"/>
    <w:rsid w:val="002C2EC4"/>
    <w:rsid w:val="00324158"/>
    <w:rsid w:val="00356B98"/>
    <w:rsid w:val="00370EFD"/>
    <w:rsid w:val="00463DF1"/>
    <w:rsid w:val="00476EA3"/>
    <w:rsid w:val="004B6004"/>
    <w:rsid w:val="005232DF"/>
    <w:rsid w:val="00523FCD"/>
    <w:rsid w:val="0055212C"/>
    <w:rsid w:val="005A131F"/>
    <w:rsid w:val="005A7246"/>
    <w:rsid w:val="005C7ACB"/>
    <w:rsid w:val="005D4D8D"/>
    <w:rsid w:val="005F5C46"/>
    <w:rsid w:val="007046D4"/>
    <w:rsid w:val="007216FE"/>
    <w:rsid w:val="00844CB6"/>
    <w:rsid w:val="00894D6C"/>
    <w:rsid w:val="008B3E7D"/>
    <w:rsid w:val="00926CF8"/>
    <w:rsid w:val="009B1F92"/>
    <w:rsid w:val="009F055D"/>
    <w:rsid w:val="00A54490"/>
    <w:rsid w:val="00A75C7C"/>
    <w:rsid w:val="00B436D4"/>
    <w:rsid w:val="00B83676"/>
    <w:rsid w:val="00C24116"/>
    <w:rsid w:val="00C2649A"/>
    <w:rsid w:val="00C351D5"/>
    <w:rsid w:val="00D2396F"/>
    <w:rsid w:val="00D437B7"/>
    <w:rsid w:val="00DA0D41"/>
    <w:rsid w:val="00DB2380"/>
    <w:rsid w:val="00DC2DA7"/>
    <w:rsid w:val="00DF6EC9"/>
    <w:rsid w:val="00E12871"/>
    <w:rsid w:val="00E250E1"/>
    <w:rsid w:val="00E54E6C"/>
    <w:rsid w:val="00E70440"/>
    <w:rsid w:val="00EB1E49"/>
    <w:rsid w:val="00ED6830"/>
    <w:rsid w:val="00EE2B8E"/>
    <w:rsid w:val="00EF54CC"/>
    <w:rsid w:val="00F3095C"/>
    <w:rsid w:val="00FB1291"/>
    <w:rsid w:val="00FD3A82"/>
    <w:rsid w:val="00FE3D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E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600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B6004"/>
    <w:rPr>
      <w:rFonts w:ascii="Times New Roman" w:hAnsi="Times New Roman"/>
      <w:kern w:val="2"/>
      <w:sz w:val="18"/>
      <w:szCs w:val="18"/>
    </w:rPr>
  </w:style>
  <w:style w:type="paragraph" w:styleId="a4">
    <w:name w:val="footer"/>
    <w:basedOn w:val="a"/>
    <w:link w:val="Char0"/>
    <w:uiPriority w:val="99"/>
    <w:unhideWhenUsed/>
    <w:rsid w:val="004B6004"/>
    <w:pPr>
      <w:tabs>
        <w:tab w:val="center" w:pos="4153"/>
        <w:tab w:val="right" w:pos="8306"/>
      </w:tabs>
      <w:snapToGrid w:val="0"/>
      <w:jc w:val="left"/>
    </w:pPr>
    <w:rPr>
      <w:sz w:val="18"/>
      <w:szCs w:val="18"/>
    </w:rPr>
  </w:style>
  <w:style w:type="character" w:customStyle="1" w:styleId="Char0">
    <w:name w:val="页脚 Char"/>
    <w:link w:val="a4"/>
    <w:uiPriority w:val="99"/>
    <w:rsid w:val="004B600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210</Words>
  <Characters>1201</Characters>
  <Application>Microsoft Office Word</Application>
  <DocSecurity>0</DocSecurity>
  <Lines>10</Lines>
  <Paragraphs>2</Paragraphs>
  <ScaleCrop>false</ScaleCrop>
  <Company>KYC</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《海外及港澳学者合作研究基金》协议书</dc:title>
  <dc:creator>庄建辉</dc:creator>
  <cp:lastModifiedBy>ZLS</cp:lastModifiedBy>
  <cp:revision>4</cp:revision>
  <dcterms:created xsi:type="dcterms:W3CDTF">2017-02-20T00:24:00Z</dcterms:created>
  <dcterms:modified xsi:type="dcterms:W3CDTF">2017-02-22T07:18:00Z</dcterms:modified>
</cp:coreProperties>
</file>